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DD2650" w14:textId="77777777" w:rsidR="000B022E" w:rsidRPr="000B022E" w:rsidRDefault="007849CC" w:rsidP="00D4109A">
      <w:pPr>
        <w:jc w:val="right"/>
        <w:rPr>
          <w:rFonts w:asciiTheme="minorEastAsia" w:hAnsiTheme="minorEastAsia"/>
          <w:kern w:val="0"/>
          <w:sz w:val="24"/>
          <w:szCs w:val="24"/>
        </w:rPr>
      </w:pPr>
      <w:r w:rsidRPr="000B022E">
        <w:rPr>
          <w:rFonts w:asciiTheme="minorEastAsia" w:hAnsiTheme="minorEastAsia" w:hint="eastAsia"/>
          <w:spacing w:val="9"/>
          <w:kern w:val="0"/>
          <w:sz w:val="24"/>
          <w:szCs w:val="24"/>
          <w:fitText w:val="1920" w:id="-1828034556"/>
        </w:rPr>
        <w:t>全建労発第</w:t>
      </w:r>
      <w:r w:rsidR="000B022E" w:rsidRPr="000B022E">
        <w:rPr>
          <w:rFonts w:asciiTheme="minorEastAsia" w:hAnsiTheme="minorEastAsia" w:hint="eastAsia"/>
          <w:spacing w:val="9"/>
          <w:kern w:val="0"/>
          <w:sz w:val="24"/>
          <w:szCs w:val="24"/>
          <w:fitText w:val="1920" w:id="-1828034556"/>
        </w:rPr>
        <w:t>80</w:t>
      </w:r>
      <w:r w:rsidRPr="000B022E">
        <w:rPr>
          <w:rFonts w:asciiTheme="minorEastAsia" w:hAnsiTheme="minorEastAsia" w:hint="eastAsia"/>
          <w:spacing w:val="2"/>
          <w:kern w:val="0"/>
          <w:sz w:val="24"/>
          <w:szCs w:val="24"/>
          <w:fitText w:val="1920" w:id="-1828034556"/>
        </w:rPr>
        <w:t>号</w:t>
      </w:r>
    </w:p>
    <w:p w14:paraId="1571F691" w14:textId="7A2BAEC8" w:rsidR="007849CC" w:rsidRPr="00202E44" w:rsidRDefault="00DC0929" w:rsidP="00D4109A">
      <w:pPr>
        <w:jc w:val="right"/>
        <w:rPr>
          <w:rFonts w:asciiTheme="minorEastAsia" w:hAnsiTheme="minorEastAsia"/>
          <w:sz w:val="24"/>
          <w:szCs w:val="24"/>
        </w:rPr>
      </w:pPr>
      <w:r w:rsidRPr="00536CC3">
        <w:rPr>
          <w:rFonts w:asciiTheme="minorEastAsia" w:hAnsiTheme="minorEastAsia" w:hint="eastAsia"/>
          <w:kern w:val="0"/>
          <w:sz w:val="24"/>
          <w:szCs w:val="24"/>
        </w:rPr>
        <w:t>令和</w:t>
      </w:r>
      <w:r w:rsidR="00586D55">
        <w:rPr>
          <w:rFonts w:asciiTheme="minorEastAsia" w:hAnsiTheme="minorEastAsia" w:hint="eastAsia"/>
          <w:kern w:val="0"/>
          <w:sz w:val="24"/>
          <w:szCs w:val="24"/>
        </w:rPr>
        <w:t>3</w:t>
      </w:r>
      <w:r w:rsidRPr="00536CC3">
        <w:rPr>
          <w:rFonts w:asciiTheme="minorEastAsia" w:hAnsiTheme="minorEastAsia" w:hint="eastAsia"/>
          <w:kern w:val="0"/>
          <w:sz w:val="24"/>
          <w:szCs w:val="24"/>
        </w:rPr>
        <w:t>年</w:t>
      </w:r>
      <w:r w:rsidR="000B022E">
        <w:rPr>
          <w:rFonts w:asciiTheme="minorEastAsia" w:hAnsiTheme="minorEastAsia" w:hint="eastAsia"/>
          <w:kern w:val="0"/>
          <w:sz w:val="24"/>
          <w:szCs w:val="24"/>
        </w:rPr>
        <w:t>3</w:t>
      </w:r>
      <w:r w:rsidR="00361947" w:rsidRPr="00536CC3">
        <w:rPr>
          <w:rFonts w:asciiTheme="minorEastAsia" w:hAnsiTheme="minorEastAsia" w:hint="eastAsia"/>
          <w:kern w:val="0"/>
          <w:sz w:val="24"/>
          <w:szCs w:val="24"/>
        </w:rPr>
        <w:t>月</w:t>
      </w:r>
      <w:r w:rsidR="000B022E">
        <w:rPr>
          <w:rFonts w:asciiTheme="minorEastAsia" w:hAnsiTheme="minorEastAsia" w:hint="eastAsia"/>
          <w:kern w:val="0"/>
          <w:sz w:val="24"/>
          <w:szCs w:val="24"/>
        </w:rPr>
        <w:t>１</w:t>
      </w:r>
      <w:r w:rsidR="007849CC" w:rsidRPr="00536CC3">
        <w:rPr>
          <w:rFonts w:asciiTheme="minorEastAsia" w:hAnsiTheme="minorEastAsia" w:hint="eastAsia"/>
          <w:kern w:val="0"/>
          <w:sz w:val="24"/>
          <w:szCs w:val="24"/>
        </w:rPr>
        <w:t>日</w:t>
      </w:r>
    </w:p>
    <w:p w14:paraId="500CCF26" w14:textId="77777777" w:rsidR="007849CC" w:rsidRPr="00202E44" w:rsidRDefault="007849CC">
      <w:pPr>
        <w:rPr>
          <w:rFonts w:asciiTheme="minorEastAsia" w:hAnsiTheme="minorEastAsia"/>
          <w:sz w:val="24"/>
          <w:szCs w:val="24"/>
        </w:rPr>
      </w:pPr>
    </w:p>
    <w:p w14:paraId="1673C0AB" w14:textId="77777777" w:rsidR="007849CC" w:rsidRPr="00202E44" w:rsidRDefault="007849CC">
      <w:pPr>
        <w:rPr>
          <w:rFonts w:asciiTheme="minorEastAsia" w:hAnsiTheme="minorEastAsia"/>
          <w:sz w:val="24"/>
          <w:szCs w:val="24"/>
        </w:rPr>
      </w:pPr>
      <w:r w:rsidRPr="00202E44">
        <w:rPr>
          <w:rFonts w:asciiTheme="minorEastAsia" w:hAnsiTheme="minorEastAsia" w:hint="eastAsia"/>
          <w:sz w:val="24"/>
          <w:szCs w:val="24"/>
        </w:rPr>
        <w:t>各都道府県建設業協会 会長 殿</w:t>
      </w:r>
    </w:p>
    <w:p w14:paraId="71B32E1E" w14:textId="77777777" w:rsidR="007849CC" w:rsidRPr="00202E44" w:rsidRDefault="007849CC">
      <w:pPr>
        <w:rPr>
          <w:rFonts w:asciiTheme="minorEastAsia" w:hAnsiTheme="minorEastAsia"/>
          <w:sz w:val="24"/>
          <w:szCs w:val="24"/>
        </w:rPr>
      </w:pPr>
    </w:p>
    <w:p w14:paraId="01FD387A" w14:textId="77777777" w:rsidR="007849CC" w:rsidRPr="00202E44" w:rsidRDefault="007849CC" w:rsidP="007849CC">
      <w:pPr>
        <w:jc w:val="right"/>
        <w:rPr>
          <w:rFonts w:asciiTheme="minorEastAsia" w:hAnsiTheme="minorEastAsia"/>
          <w:sz w:val="24"/>
          <w:szCs w:val="24"/>
        </w:rPr>
      </w:pPr>
      <w:r w:rsidRPr="00202E44">
        <w:rPr>
          <w:rFonts w:asciiTheme="minorEastAsia" w:hAnsiTheme="minorEastAsia" w:hint="eastAsia"/>
          <w:sz w:val="24"/>
          <w:szCs w:val="24"/>
        </w:rPr>
        <w:t>一般社団法人　全国建設業協会</w:t>
      </w:r>
    </w:p>
    <w:p w14:paraId="500E0495" w14:textId="0985FC59" w:rsidR="00F029A9" w:rsidRDefault="00F029A9" w:rsidP="007910BB">
      <w:pPr>
        <w:wordWrap w:val="0"/>
        <w:ind w:right="480"/>
        <w:jc w:val="right"/>
        <w:rPr>
          <w:rFonts w:asciiTheme="minorEastAsia" w:hAnsiTheme="minorEastAsia"/>
          <w:kern w:val="0"/>
          <w:sz w:val="24"/>
          <w:szCs w:val="24"/>
        </w:rPr>
      </w:pPr>
      <w:r>
        <w:rPr>
          <w:rFonts w:asciiTheme="minorEastAsia" w:hAnsiTheme="minorEastAsia" w:hint="eastAsia"/>
          <w:kern w:val="0"/>
          <w:sz w:val="24"/>
          <w:szCs w:val="24"/>
        </w:rPr>
        <w:t>会</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長　奥</w:t>
      </w:r>
      <w:r w:rsidR="007910BB">
        <w:rPr>
          <w:rFonts w:asciiTheme="minorEastAsia" w:hAnsiTheme="minorEastAsia" w:hint="eastAsia"/>
          <w:kern w:val="0"/>
          <w:sz w:val="24"/>
          <w:szCs w:val="24"/>
        </w:rPr>
        <w:t xml:space="preserve"> </w:t>
      </w:r>
      <w:r>
        <w:rPr>
          <w:rFonts w:asciiTheme="minorEastAsia" w:hAnsiTheme="minorEastAsia" w:hint="eastAsia"/>
          <w:kern w:val="0"/>
          <w:sz w:val="24"/>
          <w:szCs w:val="24"/>
        </w:rPr>
        <w:t>村　太加典</w:t>
      </w:r>
    </w:p>
    <w:p w14:paraId="589E0D5E" w14:textId="5F0D3AE4" w:rsidR="007849CC" w:rsidRPr="00202E44" w:rsidRDefault="007910BB" w:rsidP="007849CC">
      <w:pPr>
        <w:jc w:val="right"/>
        <w:rPr>
          <w:rFonts w:asciiTheme="minorEastAsia" w:hAnsiTheme="minorEastAsia"/>
          <w:sz w:val="24"/>
          <w:szCs w:val="24"/>
        </w:rPr>
      </w:pPr>
      <w:r>
        <w:rPr>
          <w:rFonts w:asciiTheme="minorEastAsia" w:hAnsiTheme="minorEastAsia" w:hint="eastAsia"/>
          <w:kern w:val="0"/>
          <w:sz w:val="24"/>
          <w:szCs w:val="24"/>
        </w:rPr>
        <w:t xml:space="preserve"> </w:t>
      </w:r>
      <w:r>
        <w:rPr>
          <w:rFonts w:asciiTheme="minorEastAsia" w:hAnsiTheme="minorEastAsia"/>
          <w:kern w:val="0"/>
          <w:sz w:val="24"/>
          <w:szCs w:val="24"/>
        </w:rPr>
        <w:t xml:space="preserve">   </w:t>
      </w:r>
      <w:r w:rsidR="007849CC" w:rsidRPr="000B022E">
        <w:rPr>
          <w:rFonts w:asciiTheme="minorEastAsia" w:hAnsiTheme="minorEastAsia" w:hint="eastAsia"/>
          <w:spacing w:val="192"/>
          <w:kern w:val="0"/>
          <w:sz w:val="24"/>
          <w:szCs w:val="24"/>
          <w:fitText w:val="3360" w:id="1818986241"/>
        </w:rPr>
        <w:t>〔公印省略</w:t>
      </w:r>
      <w:r w:rsidR="007849CC" w:rsidRPr="000B022E">
        <w:rPr>
          <w:rFonts w:asciiTheme="minorEastAsia" w:hAnsiTheme="minorEastAsia" w:hint="eastAsia"/>
          <w:kern w:val="0"/>
          <w:sz w:val="24"/>
          <w:szCs w:val="24"/>
          <w:fitText w:val="3360" w:id="1818986241"/>
        </w:rPr>
        <w:t>〕</w:t>
      </w:r>
    </w:p>
    <w:p w14:paraId="4273C53C" w14:textId="11BBDFBB" w:rsidR="00202E44" w:rsidRDefault="00202E44" w:rsidP="002A3805">
      <w:pPr>
        <w:jc w:val="center"/>
        <w:rPr>
          <w:rFonts w:asciiTheme="minorEastAsia" w:hAnsiTheme="minorEastAsia"/>
          <w:sz w:val="24"/>
          <w:szCs w:val="24"/>
        </w:rPr>
      </w:pPr>
    </w:p>
    <w:p w14:paraId="6F82B49D" w14:textId="77777777" w:rsidR="00525A79" w:rsidRDefault="00525A79" w:rsidP="002A3805">
      <w:pPr>
        <w:jc w:val="center"/>
        <w:rPr>
          <w:rFonts w:asciiTheme="minorEastAsia" w:hAnsiTheme="minorEastAsia"/>
          <w:sz w:val="24"/>
          <w:szCs w:val="24"/>
        </w:rPr>
      </w:pPr>
    </w:p>
    <w:p w14:paraId="3AA035B3" w14:textId="77777777" w:rsidR="0080154E" w:rsidRPr="00202E44" w:rsidRDefault="0080154E" w:rsidP="002A3805">
      <w:pPr>
        <w:jc w:val="center"/>
        <w:rPr>
          <w:rFonts w:asciiTheme="minorEastAsia" w:hAnsiTheme="minorEastAsia"/>
          <w:sz w:val="24"/>
          <w:szCs w:val="24"/>
        </w:rPr>
      </w:pPr>
    </w:p>
    <w:p w14:paraId="06555036" w14:textId="4E7A07C4" w:rsidR="00B17CE1" w:rsidRDefault="00B17CE1" w:rsidP="008C504A">
      <w:pPr>
        <w:spacing w:line="0" w:lineRule="atLeast"/>
        <w:jc w:val="center"/>
        <w:rPr>
          <w:rFonts w:ascii="ＭＳ 明朝" w:eastAsia="ＭＳ 明朝" w:hAnsi="ＭＳ 明朝" w:cs="Times New Roman"/>
          <w:sz w:val="24"/>
          <w:szCs w:val="24"/>
        </w:rPr>
      </w:pPr>
      <w:r w:rsidRPr="00B17CE1">
        <w:rPr>
          <w:rFonts w:ascii="ＭＳ 明朝" w:eastAsia="ＭＳ 明朝" w:hAnsi="ＭＳ 明朝" w:cs="Times New Roman" w:hint="eastAsia"/>
          <w:sz w:val="24"/>
          <w:szCs w:val="24"/>
        </w:rPr>
        <w:t>緊急事態宣言の</w:t>
      </w:r>
      <w:r w:rsidR="00586D55">
        <w:rPr>
          <w:rFonts w:ascii="ＭＳ 明朝" w:eastAsia="ＭＳ 明朝" w:hAnsi="ＭＳ 明朝" w:cs="Times New Roman" w:hint="eastAsia"/>
          <w:sz w:val="24"/>
          <w:szCs w:val="24"/>
        </w:rPr>
        <w:t>延長</w:t>
      </w:r>
      <w:r w:rsidRPr="00B17CE1">
        <w:rPr>
          <w:rFonts w:ascii="ＭＳ 明朝" w:eastAsia="ＭＳ 明朝" w:hAnsi="ＭＳ 明朝" w:cs="Times New Roman" w:hint="eastAsia"/>
          <w:sz w:val="24"/>
          <w:szCs w:val="24"/>
        </w:rPr>
        <w:t>を踏まえた職場における</w:t>
      </w:r>
    </w:p>
    <w:p w14:paraId="7E5E4D22" w14:textId="11F2DF97" w:rsidR="008C504A" w:rsidRDefault="00B17CE1" w:rsidP="008C504A">
      <w:pPr>
        <w:spacing w:line="0" w:lineRule="atLeast"/>
        <w:jc w:val="center"/>
        <w:rPr>
          <w:rFonts w:ascii="ＭＳ 明朝" w:eastAsia="ＭＳ 明朝" w:hAnsi="ＭＳ 明朝" w:cs="Times New Roman"/>
          <w:sz w:val="24"/>
          <w:szCs w:val="24"/>
        </w:rPr>
      </w:pPr>
      <w:r w:rsidRPr="00B17CE1">
        <w:rPr>
          <w:rFonts w:ascii="ＭＳ 明朝" w:eastAsia="ＭＳ 明朝" w:hAnsi="ＭＳ 明朝" w:cs="Times New Roman" w:hint="eastAsia"/>
          <w:sz w:val="24"/>
          <w:szCs w:val="24"/>
        </w:rPr>
        <w:t>新型コロナウイルス感染症への感染予防及び健康管理について</w:t>
      </w:r>
    </w:p>
    <w:p w14:paraId="3726A8B4" w14:textId="2F38DE22" w:rsidR="00F26E52" w:rsidRDefault="00F26E52" w:rsidP="008C504A">
      <w:pPr>
        <w:spacing w:line="0" w:lineRule="atLeast"/>
        <w:jc w:val="center"/>
        <w:rPr>
          <w:rFonts w:ascii="ＭＳ 明朝" w:eastAsia="ＭＳ 明朝" w:hAnsi="ＭＳ 明朝" w:cs="Times New Roman"/>
          <w:sz w:val="24"/>
          <w:szCs w:val="24"/>
        </w:rPr>
      </w:pPr>
    </w:p>
    <w:p w14:paraId="33AE8A7B" w14:textId="77777777" w:rsidR="0080154E" w:rsidRPr="008C504A" w:rsidRDefault="0080154E" w:rsidP="008C504A">
      <w:pPr>
        <w:spacing w:line="0" w:lineRule="atLeast"/>
        <w:jc w:val="center"/>
        <w:rPr>
          <w:rFonts w:ascii="ＭＳ 明朝" w:eastAsia="ＭＳ 明朝" w:hAnsi="ＭＳ 明朝" w:cs="Times New Roman"/>
          <w:sz w:val="24"/>
          <w:szCs w:val="24"/>
        </w:rPr>
      </w:pPr>
    </w:p>
    <w:p w14:paraId="02C1FA1B" w14:textId="77777777" w:rsidR="008C504A" w:rsidRPr="008C504A" w:rsidRDefault="008C504A" w:rsidP="008A0E68">
      <w:pPr>
        <w:spacing w:line="360" w:lineRule="auto"/>
        <w:ind w:firstLineChars="100" w:firstLine="240"/>
        <w:rPr>
          <w:sz w:val="24"/>
          <w:szCs w:val="24"/>
        </w:rPr>
      </w:pPr>
      <w:r w:rsidRPr="008C504A">
        <w:rPr>
          <w:rFonts w:hint="eastAsia"/>
          <w:sz w:val="24"/>
          <w:szCs w:val="24"/>
        </w:rPr>
        <w:t>時下、益々ご清祥のこととお慶び申し上げます。平素は、本会の活動に対しまして、格別のご高配を賜り厚く御礼申し上げます。</w:t>
      </w:r>
    </w:p>
    <w:p w14:paraId="3C3776E4" w14:textId="2DE27C05" w:rsidR="00B61BAD" w:rsidRDefault="00371DAF" w:rsidP="004247B9">
      <w:pPr>
        <w:autoSpaceDE w:val="0"/>
        <w:autoSpaceDN w:val="0"/>
        <w:adjustRightInd w:val="0"/>
        <w:snapToGrid w:val="0"/>
        <w:spacing w:line="360"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新型コロナウイルス感染症の拡大防止につきましては、令和</w:t>
      </w:r>
      <w:r w:rsidR="00586D55">
        <w:rPr>
          <w:rFonts w:asciiTheme="minorEastAsia" w:hAnsiTheme="minorEastAsia" w:hint="eastAsia"/>
          <w:sz w:val="24"/>
          <w:szCs w:val="24"/>
        </w:rPr>
        <w:t>3</w:t>
      </w:r>
      <w:r>
        <w:rPr>
          <w:rFonts w:asciiTheme="minorEastAsia" w:hAnsiTheme="minorEastAsia" w:hint="eastAsia"/>
          <w:sz w:val="24"/>
          <w:szCs w:val="24"/>
        </w:rPr>
        <w:t>年</w:t>
      </w:r>
      <w:r w:rsidR="00586D55">
        <w:rPr>
          <w:rFonts w:asciiTheme="minorEastAsia" w:hAnsiTheme="minorEastAsia" w:hint="eastAsia"/>
          <w:sz w:val="24"/>
          <w:szCs w:val="24"/>
        </w:rPr>
        <w:t>2</w:t>
      </w:r>
      <w:r>
        <w:rPr>
          <w:rFonts w:asciiTheme="minorEastAsia" w:hAnsiTheme="minorEastAsia" w:hint="eastAsia"/>
          <w:sz w:val="24"/>
          <w:szCs w:val="24"/>
        </w:rPr>
        <w:t>月</w:t>
      </w:r>
      <w:r w:rsidR="00586D55">
        <w:rPr>
          <w:rFonts w:asciiTheme="minorEastAsia" w:hAnsiTheme="minorEastAsia" w:hint="eastAsia"/>
          <w:sz w:val="24"/>
          <w:szCs w:val="24"/>
        </w:rPr>
        <w:t>2</w:t>
      </w:r>
      <w:r>
        <w:rPr>
          <w:rFonts w:asciiTheme="minorEastAsia" w:hAnsiTheme="minorEastAsia" w:hint="eastAsia"/>
          <w:sz w:val="24"/>
          <w:szCs w:val="24"/>
        </w:rPr>
        <w:t>日に</w:t>
      </w:r>
      <w:r w:rsidR="00586D55">
        <w:rPr>
          <w:rFonts w:asciiTheme="minorEastAsia" w:hAnsiTheme="minorEastAsia" w:hint="eastAsia"/>
          <w:sz w:val="24"/>
          <w:szCs w:val="24"/>
        </w:rPr>
        <w:t>新型インフルエンザ等対策特別措置法第32条に基づく緊急事態宣言の延長が決定され、</w:t>
      </w:r>
      <w:r w:rsidR="00B61BAD">
        <w:rPr>
          <w:rFonts w:asciiTheme="minorEastAsia" w:hAnsiTheme="minorEastAsia" w:hint="eastAsia"/>
          <w:sz w:val="24"/>
          <w:szCs w:val="24"/>
        </w:rPr>
        <w:t>従前の取組に加え、「感染防止のための取組等を働きかけるため、特に留意すべき事項を提示し事業者自らが当該事項の</w:t>
      </w:r>
      <w:r w:rsidR="00FE1ED8">
        <w:rPr>
          <w:rFonts w:asciiTheme="minorEastAsia" w:hAnsiTheme="minorEastAsia" w:hint="eastAsia"/>
          <w:sz w:val="24"/>
          <w:szCs w:val="24"/>
        </w:rPr>
        <w:t>遵守</w:t>
      </w:r>
      <w:r w:rsidR="00B61BAD">
        <w:rPr>
          <w:rFonts w:asciiTheme="minorEastAsia" w:hAnsiTheme="minorEastAsia" w:hint="eastAsia"/>
          <w:sz w:val="24"/>
          <w:szCs w:val="24"/>
        </w:rPr>
        <w:t>状況を確認するよう促す」等とされたところです。</w:t>
      </w:r>
    </w:p>
    <w:p w14:paraId="0562BA4E" w14:textId="508FBDC8" w:rsidR="00834F11" w:rsidRDefault="00B61BAD" w:rsidP="00504591">
      <w:pPr>
        <w:autoSpaceDE w:val="0"/>
        <w:autoSpaceDN w:val="0"/>
        <w:adjustRightInd w:val="0"/>
        <w:snapToGrid w:val="0"/>
        <w:spacing w:line="360" w:lineRule="auto"/>
        <w:ind w:firstLineChars="100" w:firstLine="240"/>
        <w:textAlignment w:val="bottom"/>
        <w:rPr>
          <w:rFonts w:asciiTheme="minorEastAsia" w:hAnsiTheme="minorEastAsia"/>
          <w:sz w:val="24"/>
          <w:szCs w:val="24"/>
        </w:rPr>
      </w:pPr>
      <w:r>
        <w:rPr>
          <w:rFonts w:asciiTheme="minorEastAsia" w:hAnsiTheme="minorEastAsia" w:hint="eastAsia"/>
          <w:sz w:val="24"/>
          <w:szCs w:val="24"/>
        </w:rPr>
        <w:t>厚生労働省では、事業場において特に留意すべき事項となる「取組の５つのポイント」</w:t>
      </w:r>
      <w:r w:rsidR="00504591">
        <w:rPr>
          <w:rFonts w:asciiTheme="minorEastAsia" w:hAnsiTheme="minorEastAsia" w:hint="eastAsia"/>
          <w:sz w:val="24"/>
          <w:szCs w:val="24"/>
        </w:rPr>
        <w:t>を</w:t>
      </w:r>
      <w:r w:rsidR="00FE1ED8">
        <w:rPr>
          <w:rFonts w:asciiTheme="minorEastAsia" w:hAnsiTheme="minorEastAsia" w:hint="eastAsia"/>
          <w:sz w:val="24"/>
          <w:szCs w:val="24"/>
        </w:rPr>
        <w:t>事業主に</w:t>
      </w:r>
      <w:r w:rsidR="00504591">
        <w:rPr>
          <w:rFonts w:asciiTheme="minorEastAsia" w:hAnsiTheme="minorEastAsia" w:hint="eastAsia"/>
          <w:sz w:val="24"/>
          <w:szCs w:val="24"/>
        </w:rPr>
        <w:t>働きかけるとともに、都道府県労働局に事業主及び労働者からの相談等への対応として「職場における新型コロナウイルス感染拡大防止対策相談コーナー」を設置し、</w:t>
      </w:r>
      <w:r w:rsidR="004247B9">
        <w:rPr>
          <w:rFonts w:asciiTheme="minorEastAsia" w:hAnsiTheme="minorEastAsia" w:hint="eastAsia"/>
          <w:sz w:val="24"/>
          <w:szCs w:val="24"/>
        </w:rPr>
        <w:t>改めて、職場における新型コロナウイルス感染症への感染予防、健康管理の強化についての</w:t>
      </w:r>
      <w:r w:rsidR="005926DC">
        <w:rPr>
          <w:rFonts w:asciiTheme="minorEastAsia" w:hAnsiTheme="minorEastAsia" w:hint="eastAsia"/>
          <w:sz w:val="24"/>
          <w:szCs w:val="24"/>
        </w:rPr>
        <w:t>留意</w:t>
      </w:r>
      <w:r w:rsidR="004247B9">
        <w:rPr>
          <w:rFonts w:asciiTheme="minorEastAsia" w:hAnsiTheme="minorEastAsia" w:hint="eastAsia"/>
          <w:sz w:val="24"/>
          <w:szCs w:val="24"/>
        </w:rPr>
        <w:t>事項等を取りまとめた旨、通達がありました。</w:t>
      </w:r>
    </w:p>
    <w:p w14:paraId="1A98166F" w14:textId="77777777" w:rsidR="00525A79" w:rsidRDefault="004247B9" w:rsidP="00525A79">
      <w:pPr>
        <w:spacing w:line="276" w:lineRule="auto"/>
        <w:jc w:val="left"/>
        <w:rPr>
          <w:rFonts w:asciiTheme="minorEastAsia" w:hAnsiTheme="minorEastAsia"/>
          <w:sz w:val="24"/>
          <w:szCs w:val="24"/>
        </w:rPr>
      </w:pPr>
      <w:r>
        <w:rPr>
          <w:rFonts w:asciiTheme="minorEastAsia" w:hAnsiTheme="minorEastAsia" w:hint="eastAsia"/>
          <w:sz w:val="24"/>
          <w:szCs w:val="24"/>
        </w:rPr>
        <w:t xml:space="preserve">　</w:t>
      </w:r>
      <w:r w:rsidR="00525A79">
        <w:rPr>
          <w:rFonts w:asciiTheme="minorEastAsia" w:hAnsiTheme="minorEastAsia" w:hint="eastAsia"/>
          <w:sz w:val="24"/>
          <w:szCs w:val="24"/>
        </w:rPr>
        <w:t>つきましては、</w:t>
      </w:r>
      <w:r w:rsidR="00525A79" w:rsidRPr="00443183">
        <w:rPr>
          <w:rFonts w:asciiTheme="minorEastAsia" w:hAnsiTheme="minorEastAsia" w:hint="eastAsia"/>
          <w:sz w:val="24"/>
          <w:szCs w:val="24"/>
        </w:rPr>
        <w:t>貴会会員企業の皆様に周知くださいますようよろしくお願い申し上げます。</w:t>
      </w:r>
    </w:p>
    <w:p w14:paraId="75BDFC2A" w14:textId="77777777" w:rsidR="00834F11" w:rsidRDefault="00834F11" w:rsidP="008A0E68">
      <w:pPr>
        <w:autoSpaceDE w:val="0"/>
        <w:autoSpaceDN w:val="0"/>
        <w:adjustRightInd w:val="0"/>
        <w:snapToGrid w:val="0"/>
        <w:spacing w:line="360" w:lineRule="auto"/>
        <w:ind w:firstLineChars="100" w:firstLine="240"/>
        <w:textAlignment w:val="bottom"/>
        <w:rPr>
          <w:rFonts w:asciiTheme="minorEastAsia" w:hAnsiTheme="minorEastAsia"/>
          <w:sz w:val="24"/>
          <w:szCs w:val="24"/>
        </w:rPr>
      </w:pPr>
    </w:p>
    <w:p w14:paraId="2DF88BD6" w14:textId="77777777" w:rsidR="008C504A" w:rsidRPr="008C504A" w:rsidRDefault="008C504A" w:rsidP="008C504A">
      <w:pPr>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以上</w:t>
      </w:r>
    </w:p>
    <w:p w14:paraId="33195AFF" w14:textId="456690E9" w:rsidR="008C504A" w:rsidRDefault="008C504A" w:rsidP="008C504A">
      <w:pPr>
        <w:spacing w:line="0" w:lineRule="atLeast"/>
        <w:jc w:val="right"/>
        <w:rPr>
          <w:rFonts w:ascii="ＭＳ 明朝" w:eastAsia="ＭＳ 明朝" w:hAnsi="ＭＳ 明朝" w:cs="Times New Roman"/>
          <w:sz w:val="24"/>
          <w:szCs w:val="24"/>
        </w:rPr>
      </w:pPr>
    </w:p>
    <w:p w14:paraId="0AD21D67" w14:textId="39BEBB54" w:rsidR="00504591" w:rsidRDefault="00504591" w:rsidP="008C504A">
      <w:pPr>
        <w:spacing w:line="0" w:lineRule="atLeast"/>
        <w:jc w:val="right"/>
        <w:rPr>
          <w:rFonts w:ascii="ＭＳ 明朝" w:eastAsia="ＭＳ 明朝" w:hAnsi="ＭＳ 明朝" w:cs="Times New Roman"/>
          <w:sz w:val="24"/>
          <w:szCs w:val="24"/>
        </w:rPr>
      </w:pPr>
    </w:p>
    <w:p w14:paraId="65256738" w14:textId="77777777" w:rsidR="00504591" w:rsidRPr="008C504A" w:rsidRDefault="00504591" w:rsidP="008C504A">
      <w:pPr>
        <w:spacing w:line="0" w:lineRule="atLeast"/>
        <w:jc w:val="right"/>
        <w:rPr>
          <w:rFonts w:ascii="ＭＳ 明朝" w:eastAsia="ＭＳ 明朝" w:hAnsi="ＭＳ 明朝" w:cs="Times New Roman"/>
          <w:sz w:val="24"/>
          <w:szCs w:val="24"/>
        </w:rPr>
      </w:pPr>
    </w:p>
    <w:p w14:paraId="6EC4C2B3" w14:textId="09135312" w:rsidR="00252879" w:rsidRPr="001C6AF5" w:rsidRDefault="008C504A" w:rsidP="001C6AF5">
      <w:pPr>
        <w:wordWrap w:val="0"/>
        <w:spacing w:line="0" w:lineRule="atLeast"/>
        <w:jc w:val="right"/>
        <w:rPr>
          <w:rFonts w:ascii="ＭＳ 明朝" w:eastAsia="ＭＳ 明朝" w:hAnsi="ＭＳ 明朝" w:cs="Times New Roman"/>
          <w:sz w:val="24"/>
          <w:szCs w:val="24"/>
        </w:rPr>
      </w:pPr>
      <w:r w:rsidRPr="008C504A">
        <w:rPr>
          <w:rFonts w:ascii="ＭＳ 明朝" w:eastAsia="ＭＳ 明朝" w:hAnsi="ＭＳ 明朝" w:cs="Times New Roman" w:hint="eastAsia"/>
          <w:sz w:val="24"/>
          <w:szCs w:val="24"/>
        </w:rPr>
        <w:t xml:space="preserve">労働部　</w:t>
      </w:r>
      <w:r w:rsidR="00504591">
        <w:rPr>
          <w:rFonts w:ascii="ＭＳ 明朝" w:eastAsia="ＭＳ 明朝" w:hAnsi="ＭＳ 明朝" w:cs="Times New Roman" w:hint="eastAsia"/>
          <w:sz w:val="24"/>
          <w:szCs w:val="24"/>
        </w:rPr>
        <w:t>又木</w:t>
      </w:r>
    </w:p>
    <w:sectPr w:rsidR="00252879" w:rsidRPr="001C6AF5" w:rsidSect="00530A28">
      <w:pgSz w:w="11906" w:h="16838"/>
      <w:pgMar w:top="1701" w:right="1418" w:bottom="1134"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FD7D6" w14:textId="77777777" w:rsidR="00087F50" w:rsidRDefault="00087F50" w:rsidP="00C14A0C">
      <w:r>
        <w:separator/>
      </w:r>
    </w:p>
  </w:endnote>
  <w:endnote w:type="continuationSeparator" w:id="0">
    <w:p w14:paraId="7E92B861" w14:textId="77777777" w:rsidR="00087F50" w:rsidRDefault="00087F50" w:rsidP="00C1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6346EB" w14:textId="77777777" w:rsidR="00087F50" w:rsidRDefault="00087F50" w:rsidP="00C14A0C">
      <w:r>
        <w:separator/>
      </w:r>
    </w:p>
  </w:footnote>
  <w:footnote w:type="continuationSeparator" w:id="0">
    <w:p w14:paraId="0CBDE7DB" w14:textId="77777777" w:rsidR="00087F50" w:rsidRDefault="00087F50" w:rsidP="00C1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CC"/>
    <w:rsid w:val="00010825"/>
    <w:rsid w:val="00023428"/>
    <w:rsid w:val="00070EF6"/>
    <w:rsid w:val="00075F31"/>
    <w:rsid w:val="00084263"/>
    <w:rsid w:val="00087F50"/>
    <w:rsid w:val="000B022E"/>
    <w:rsid w:val="00161434"/>
    <w:rsid w:val="0017510B"/>
    <w:rsid w:val="001C6AF5"/>
    <w:rsid w:val="001E1FA4"/>
    <w:rsid w:val="001F78DD"/>
    <w:rsid w:val="00202E44"/>
    <w:rsid w:val="0021480F"/>
    <w:rsid w:val="00252879"/>
    <w:rsid w:val="00272FC6"/>
    <w:rsid w:val="002A3805"/>
    <w:rsid w:val="002C4C81"/>
    <w:rsid w:val="00303D50"/>
    <w:rsid w:val="00361947"/>
    <w:rsid w:val="00371DAF"/>
    <w:rsid w:val="003D74F7"/>
    <w:rsid w:val="004247B9"/>
    <w:rsid w:val="00426B3B"/>
    <w:rsid w:val="00446D36"/>
    <w:rsid w:val="00457FE1"/>
    <w:rsid w:val="0047768F"/>
    <w:rsid w:val="00484DD7"/>
    <w:rsid w:val="004B782C"/>
    <w:rsid w:val="004C215D"/>
    <w:rsid w:val="00504591"/>
    <w:rsid w:val="00525A79"/>
    <w:rsid w:val="00530A28"/>
    <w:rsid w:val="00536CC3"/>
    <w:rsid w:val="00582C2D"/>
    <w:rsid w:val="00586D55"/>
    <w:rsid w:val="005876DC"/>
    <w:rsid w:val="005926DC"/>
    <w:rsid w:val="005E23A1"/>
    <w:rsid w:val="005F5E21"/>
    <w:rsid w:val="006465FC"/>
    <w:rsid w:val="00647FA3"/>
    <w:rsid w:val="0066109F"/>
    <w:rsid w:val="006610BF"/>
    <w:rsid w:val="006A0978"/>
    <w:rsid w:val="006C41CC"/>
    <w:rsid w:val="0071595B"/>
    <w:rsid w:val="007849CC"/>
    <w:rsid w:val="007865FF"/>
    <w:rsid w:val="007910BB"/>
    <w:rsid w:val="007A1C6D"/>
    <w:rsid w:val="007A3693"/>
    <w:rsid w:val="007F2756"/>
    <w:rsid w:val="0080154E"/>
    <w:rsid w:val="00834F11"/>
    <w:rsid w:val="008A0E68"/>
    <w:rsid w:val="008A6EF2"/>
    <w:rsid w:val="008C504A"/>
    <w:rsid w:val="00941DDA"/>
    <w:rsid w:val="009964D0"/>
    <w:rsid w:val="00A51A76"/>
    <w:rsid w:val="00A5344F"/>
    <w:rsid w:val="00A66E28"/>
    <w:rsid w:val="00A91D87"/>
    <w:rsid w:val="00AC432B"/>
    <w:rsid w:val="00AE6365"/>
    <w:rsid w:val="00AF0359"/>
    <w:rsid w:val="00B17CE1"/>
    <w:rsid w:val="00B32D3A"/>
    <w:rsid w:val="00B338AD"/>
    <w:rsid w:val="00B61BAD"/>
    <w:rsid w:val="00B76099"/>
    <w:rsid w:val="00BD6026"/>
    <w:rsid w:val="00BE6E53"/>
    <w:rsid w:val="00C14A0C"/>
    <w:rsid w:val="00C657C8"/>
    <w:rsid w:val="00CB364F"/>
    <w:rsid w:val="00CD5F7F"/>
    <w:rsid w:val="00CE12F1"/>
    <w:rsid w:val="00D22CFF"/>
    <w:rsid w:val="00D27F90"/>
    <w:rsid w:val="00D4109A"/>
    <w:rsid w:val="00DA03EA"/>
    <w:rsid w:val="00DA41E6"/>
    <w:rsid w:val="00DC0929"/>
    <w:rsid w:val="00E07255"/>
    <w:rsid w:val="00E10E81"/>
    <w:rsid w:val="00E91395"/>
    <w:rsid w:val="00EC69EC"/>
    <w:rsid w:val="00F029A9"/>
    <w:rsid w:val="00F10C40"/>
    <w:rsid w:val="00F26E52"/>
    <w:rsid w:val="00FE1ED8"/>
    <w:rsid w:val="00FF5FF4"/>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61BB4C7"/>
  <w15:docId w15:val="{999EAEDC-870A-4C11-AA13-37EC0325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849CC"/>
  </w:style>
  <w:style w:type="character" w:customStyle="1" w:styleId="a4">
    <w:name w:val="日付 (文字)"/>
    <w:basedOn w:val="a0"/>
    <w:link w:val="a3"/>
    <w:uiPriority w:val="99"/>
    <w:semiHidden/>
    <w:rsid w:val="007849CC"/>
  </w:style>
  <w:style w:type="paragraph" w:styleId="a5">
    <w:name w:val="Closing"/>
    <w:basedOn w:val="a"/>
    <w:link w:val="a6"/>
    <w:uiPriority w:val="99"/>
    <w:unhideWhenUsed/>
    <w:rsid w:val="00252879"/>
    <w:pPr>
      <w:jc w:val="right"/>
    </w:pPr>
    <w:rPr>
      <w:rFonts w:asciiTheme="minorEastAsia" w:hAnsiTheme="minorEastAsia"/>
      <w:sz w:val="24"/>
      <w:szCs w:val="24"/>
    </w:rPr>
  </w:style>
  <w:style w:type="character" w:customStyle="1" w:styleId="a6">
    <w:name w:val="結語 (文字)"/>
    <w:basedOn w:val="a0"/>
    <w:link w:val="a5"/>
    <w:uiPriority w:val="99"/>
    <w:rsid w:val="00252879"/>
    <w:rPr>
      <w:rFonts w:asciiTheme="minorEastAsia" w:hAnsiTheme="minorEastAsia"/>
      <w:sz w:val="24"/>
      <w:szCs w:val="24"/>
    </w:rPr>
  </w:style>
  <w:style w:type="paragraph" w:styleId="a7">
    <w:name w:val="header"/>
    <w:basedOn w:val="a"/>
    <w:link w:val="a8"/>
    <w:uiPriority w:val="99"/>
    <w:unhideWhenUsed/>
    <w:rsid w:val="00C14A0C"/>
    <w:pPr>
      <w:tabs>
        <w:tab w:val="center" w:pos="4252"/>
        <w:tab w:val="right" w:pos="8504"/>
      </w:tabs>
      <w:snapToGrid w:val="0"/>
    </w:pPr>
  </w:style>
  <w:style w:type="character" w:customStyle="1" w:styleId="a8">
    <w:name w:val="ヘッダー (文字)"/>
    <w:basedOn w:val="a0"/>
    <w:link w:val="a7"/>
    <w:uiPriority w:val="99"/>
    <w:rsid w:val="00C14A0C"/>
  </w:style>
  <w:style w:type="paragraph" w:styleId="a9">
    <w:name w:val="footer"/>
    <w:basedOn w:val="a"/>
    <w:link w:val="aa"/>
    <w:uiPriority w:val="99"/>
    <w:unhideWhenUsed/>
    <w:rsid w:val="00C14A0C"/>
    <w:pPr>
      <w:tabs>
        <w:tab w:val="center" w:pos="4252"/>
        <w:tab w:val="right" w:pos="8504"/>
      </w:tabs>
      <w:snapToGrid w:val="0"/>
    </w:pPr>
  </w:style>
  <w:style w:type="character" w:customStyle="1" w:styleId="aa">
    <w:name w:val="フッター (文字)"/>
    <w:basedOn w:val="a0"/>
    <w:link w:val="a9"/>
    <w:uiPriority w:val="99"/>
    <w:rsid w:val="00C14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吉田　隼三</dc:creator>
  <cp:lastModifiedBy>又木　智子</cp:lastModifiedBy>
  <cp:revision>5</cp:revision>
  <cp:lastPrinted>2021-02-22T04:53:00Z</cp:lastPrinted>
  <dcterms:created xsi:type="dcterms:W3CDTF">2021-02-22T04:20:00Z</dcterms:created>
  <dcterms:modified xsi:type="dcterms:W3CDTF">2021-03-01T00:41:00Z</dcterms:modified>
</cp:coreProperties>
</file>